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264"/>
        <w:tblW w:w="90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402"/>
        <w:gridCol w:w="2693"/>
        <w:gridCol w:w="2212"/>
      </w:tblGrid>
      <w:tr w:rsidR="00ED4440" w:rsidRPr="00A71180" w14:paraId="4AFC846C" w14:textId="71AADDA2" w:rsidTr="00ED4440">
        <w:trPr>
          <w:trHeight w:val="350"/>
          <w:tblCellSpacing w:w="0" w:type="dxa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67E4" w14:textId="45B37692" w:rsidR="00ED4440" w:rsidRPr="00952398" w:rsidRDefault="00ED4440" w:rsidP="00ED4440">
            <w:pPr>
              <w:spacing w:before="120" w:after="120" w:line="234" w:lineRule="atLeast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3402" w:type="dxa"/>
          </w:tcPr>
          <w:p w14:paraId="520B2927" w14:textId="74B3DD57" w:rsidR="00ED4440" w:rsidRPr="00952398" w:rsidRDefault="00ED4440" w:rsidP="00ED4440">
            <w:pPr>
              <w:spacing w:before="120" w:after="120" w:line="234" w:lineRule="atLeast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Tên </w:t>
            </w:r>
            <w:r w:rsidRPr="00A71180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ngành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4ACE" w14:textId="2D326B61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52398">
              <w:rPr>
                <w:b/>
                <w:bCs/>
                <w:color w:val="000000"/>
                <w:sz w:val="26"/>
                <w:szCs w:val="26"/>
                <w:lang w:val="vi-VN"/>
              </w:rPr>
              <w:t>Mã số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ngành đào tạo cấp IV trình độ đại học</w:t>
            </w:r>
          </w:p>
        </w:tc>
        <w:tc>
          <w:tcPr>
            <w:tcW w:w="2212" w:type="dxa"/>
          </w:tcPr>
          <w:p w14:paraId="43058CC2" w14:textId="529DEE17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952398">
              <w:rPr>
                <w:b/>
                <w:bCs/>
                <w:color w:val="000000"/>
                <w:sz w:val="26"/>
                <w:szCs w:val="26"/>
                <w:lang w:val="vi-VN"/>
              </w:rPr>
              <w:t>Mã số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ngành đào tạo cấp IV trình độ thạc sĩ</w:t>
            </w:r>
          </w:p>
        </w:tc>
      </w:tr>
      <w:tr w:rsidR="00ED4440" w:rsidRPr="00A71180" w14:paraId="6B015CC1" w14:textId="0BDDF174" w:rsidTr="00ED4440">
        <w:trPr>
          <w:trHeight w:val="350"/>
          <w:tblCellSpacing w:w="0" w:type="dxa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F6EE" w14:textId="5FB5C9AF" w:rsidR="00ED4440" w:rsidRPr="00ED444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3402" w:type="dxa"/>
          </w:tcPr>
          <w:p w14:paraId="7776EBF2" w14:textId="333F477F" w:rsidR="00ED4440" w:rsidRPr="00A71180" w:rsidRDefault="00ED4440" w:rsidP="00952398">
            <w:pPr>
              <w:spacing w:before="120" w:after="120" w:line="234" w:lineRule="atLeast"/>
              <w:rPr>
                <w:color w:val="000000"/>
                <w:sz w:val="26"/>
                <w:szCs w:val="26"/>
              </w:rPr>
            </w:pPr>
            <w:r w:rsidRPr="00A71180">
              <w:rPr>
                <w:color w:val="000000"/>
                <w:sz w:val="26"/>
                <w:szCs w:val="26"/>
              </w:rPr>
              <w:t>Luật</w:t>
            </w:r>
            <w:r w:rsidRPr="00A71180">
              <w:rPr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DE2F" w14:textId="56C7EA68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71180">
              <w:rPr>
                <w:color w:val="000000"/>
                <w:sz w:val="26"/>
                <w:szCs w:val="26"/>
              </w:rPr>
              <w:t>7380101</w:t>
            </w:r>
          </w:p>
        </w:tc>
        <w:tc>
          <w:tcPr>
            <w:tcW w:w="2212" w:type="dxa"/>
          </w:tcPr>
          <w:p w14:paraId="5C84B5B9" w14:textId="6805BB68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8</w:t>
            </w:r>
            <w:r w:rsidRPr="00A71180">
              <w:rPr>
                <w:color w:val="000000"/>
                <w:sz w:val="26"/>
                <w:szCs w:val="26"/>
              </w:rPr>
              <w:t>380101</w:t>
            </w:r>
          </w:p>
        </w:tc>
      </w:tr>
      <w:tr w:rsidR="00ED4440" w:rsidRPr="00A71180" w14:paraId="28FE8502" w14:textId="2ED32E92" w:rsidTr="00ED4440">
        <w:trPr>
          <w:trHeight w:val="350"/>
          <w:tblCellSpacing w:w="0" w:type="dxa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5459" w14:textId="0E638261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3402" w:type="dxa"/>
          </w:tcPr>
          <w:p w14:paraId="37DE53CD" w14:textId="1DA69467" w:rsidR="00ED4440" w:rsidRPr="00A71180" w:rsidRDefault="00ED4440" w:rsidP="00952398">
            <w:pPr>
              <w:spacing w:before="120" w:after="120" w:line="234" w:lineRule="atLeast"/>
              <w:rPr>
                <w:color w:val="000000"/>
                <w:sz w:val="26"/>
                <w:szCs w:val="26"/>
              </w:rPr>
            </w:pPr>
            <w:r w:rsidRPr="00A71180">
              <w:rPr>
                <w:color w:val="000000"/>
                <w:sz w:val="26"/>
                <w:szCs w:val="26"/>
              </w:rPr>
              <w:t>Luật hiến pháp và luật hành chính</w:t>
            </w:r>
            <w:r w:rsidRPr="00A71180">
              <w:rPr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941A" w14:textId="775BDF6E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71180">
              <w:rPr>
                <w:color w:val="000000"/>
                <w:sz w:val="26"/>
                <w:szCs w:val="26"/>
              </w:rPr>
              <w:t>7380102</w:t>
            </w:r>
          </w:p>
        </w:tc>
        <w:tc>
          <w:tcPr>
            <w:tcW w:w="2212" w:type="dxa"/>
          </w:tcPr>
          <w:p w14:paraId="76AE70CD" w14:textId="1BF18F5F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8</w:t>
            </w:r>
            <w:r w:rsidRPr="00A71180">
              <w:rPr>
                <w:color w:val="000000"/>
                <w:sz w:val="26"/>
                <w:szCs w:val="26"/>
              </w:rPr>
              <w:t>380102</w:t>
            </w:r>
          </w:p>
        </w:tc>
      </w:tr>
      <w:tr w:rsidR="00ED4440" w:rsidRPr="00A71180" w14:paraId="66BD08B0" w14:textId="6C93BE9A" w:rsidTr="00ED4440">
        <w:trPr>
          <w:trHeight w:val="350"/>
          <w:tblCellSpacing w:w="0" w:type="dxa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7637" w14:textId="1A8D731F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3402" w:type="dxa"/>
          </w:tcPr>
          <w:p w14:paraId="60F8D204" w14:textId="1A97EEEA" w:rsidR="00ED4440" w:rsidRPr="00A71180" w:rsidRDefault="00ED4440" w:rsidP="00952398">
            <w:pPr>
              <w:spacing w:before="120" w:after="120" w:line="234" w:lineRule="atLeast"/>
              <w:rPr>
                <w:color w:val="000000"/>
                <w:sz w:val="26"/>
                <w:szCs w:val="26"/>
              </w:rPr>
            </w:pPr>
            <w:r w:rsidRPr="00A71180">
              <w:rPr>
                <w:color w:val="000000"/>
                <w:sz w:val="26"/>
                <w:szCs w:val="26"/>
              </w:rPr>
              <w:t>Luật dân sự và tố tụng dân sự</w:t>
            </w:r>
            <w:r w:rsidRPr="00A71180">
              <w:rPr>
                <w:color w:val="000000"/>
                <w:sz w:val="26"/>
                <w:szCs w:val="26"/>
                <w:lang w:val="vi-VN"/>
              </w:rPr>
              <w:t xml:space="preserve">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09AD" w14:textId="4AA3F5DC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71180">
              <w:rPr>
                <w:color w:val="000000"/>
                <w:sz w:val="26"/>
                <w:szCs w:val="26"/>
              </w:rPr>
              <w:t>7380103</w:t>
            </w:r>
          </w:p>
        </w:tc>
        <w:tc>
          <w:tcPr>
            <w:tcW w:w="2212" w:type="dxa"/>
          </w:tcPr>
          <w:p w14:paraId="7B040C6F" w14:textId="6F9748B4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8</w:t>
            </w:r>
            <w:r w:rsidRPr="00A71180">
              <w:rPr>
                <w:color w:val="000000"/>
                <w:sz w:val="26"/>
                <w:szCs w:val="26"/>
              </w:rPr>
              <w:t>380103</w:t>
            </w:r>
          </w:p>
        </w:tc>
      </w:tr>
      <w:tr w:rsidR="00ED4440" w:rsidRPr="00A71180" w14:paraId="67236E00" w14:textId="71628E95" w:rsidTr="00ED4440">
        <w:trPr>
          <w:trHeight w:val="350"/>
          <w:tblCellSpacing w:w="0" w:type="dxa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35C7" w14:textId="3F86225C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3402" w:type="dxa"/>
          </w:tcPr>
          <w:p w14:paraId="740345F0" w14:textId="51B54306" w:rsidR="00ED4440" w:rsidRPr="00A71180" w:rsidRDefault="00ED4440" w:rsidP="00952398">
            <w:pPr>
              <w:spacing w:before="120" w:after="120" w:line="234" w:lineRule="atLeast"/>
              <w:rPr>
                <w:color w:val="000000"/>
                <w:sz w:val="26"/>
                <w:szCs w:val="26"/>
              </w:rPr>
            </w:pPr>
            <w:r w:rsidRPr="00A71180">
              <w:rPr>
                <w:color w:val="000000"/>
                <w:sz w:val="26"/>
                <w:szCs w:val="26"/>
              </w:rPr>
              <w:t>Luật hình sự và tố tụng hình sự</w:t>
            </w:r>
            <w:r w:rsidRPr="00A71180">
              <w:rPr>
                <w:color w:val="000000"/>
                <w:sz w:val="26"/>
                <w:szCs w:val="26"/>
                <w:lang w:val="vi-VN"/>
              </w:rPr>
              <w:t xml:space="preserve">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1E6E" w14:textId="63D4EE5E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71180">
              <w:rPr>
                <w:color w:val="000000"/>
                <w:sz w:val="26"/>
                <w:szCs w:val="26"/>
              </w:rPr>
              <w:t>7380104</w:t>
            </w:r>
          </w:p>
        </w:tc>
        <w:tc>
          <w:tcPr>
            <w:tcW w:w="2212" w:type="dxa"/>
          </w:tcPr>
          <w:p w14:paraId="6D04D0EE" w14:textId="04E395EA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8</w:t>
            </w:r>
            <w:r w:rsidRPr="00A71180">
              <w:rPr>
                <w:color w:val="000000"/>
                <w:sz w:val="26"/>
                <w:szCs w:val="26"/>
              </w:rPr>
              <w:t>380104</w:t>
            </w:r>
          </w:p>
        </w:tc>
      </w:tr>
      <w:tr w:rsidR="00ED4440" w:rsidRPr="00A71180" w14:paraId="568CE059" w14:textId="53ED7281" w:rsidTr="00ED4440">
        <w:trPr>
          <w:trHeight w:val="350"/>
          <w:tblCellSpacing w:w="0" w:type="dxa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E292" w14:textId="268380D9" w:rsidR="00ED4440" w:rsidRPr="00ED444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3402" w:type="dxa"/>
          </w:tcPr>
          <w:p w14:paraId="3C651240" w14:textId="31D929FA" w:rsidR="00ED4440" w:rsidRPr="00A71180" w:rsidRDefault="00ED4440" w:rsidP="00952398">
            <w:pPr>
              <w:spacing w:before="120" w:after="120" w:line="234" w:lineRule="atLeast"/>
              <w:rPr>
                <w:color w:val="000000"/>
                <w:sz w:val="26"/>
                <w:szCs w:val="26"/>
              </w:rPr>
            </w:pPr>
            <w:r w:rsidRPr="00A71180">
              <w:rPr>
                <w:color w:val="000000"/>
                <w:sz w:val="26"/>
                <w:szCs w:val="26"/>
              </w:rPr>
              <w:t>Luật kinh tế</w:t>
            </w:r>
            <w:r w:rsidRPr="00A71180">
              <w:rPr>
                <w:color w:val="000000"/>
                <w:sz w:val="26"/>
                <w:szCs w:val="26"/>
                <w:lang w:val="vi-VN"/>
              </w:rPr>
              <w:t xml:space="preserve"> 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3DC73" w14:textId="77DD0C41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71180">
              <w:rPr>
                <w:color w:val="000000"/>
                <w:sz w:val="26"/>
                <w:szCs w:val="26"/>
              </w:rPr>
              <w:t>7380107</w:t>
            </w:r>
          </w:p>
        </w:tc>
        <w:tc>
          <w:tcPr>
            <w:tcW w:w="2212" w:type="dxa"/>
          </w:tcPr>
          <w:p w14:paraId="574EADC2" w14:textId="1C141743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8</w:t>
            </w:r>
            <w:r w:rsidRPr="00A71180">
              <w:rPr>
                <w:color w:val="000000"/>
                <w:sz w:val="26"/>
                <w:szCs w:val="26"/>
              </w:rPr>
              <w:t>380107</w:t>
            </w:r>
          </w:p>
        </w:tc>
      </w:tr>
      <w:tr w:rsidR="00ED4440" w:rsidRPr="00A71180" w14:paraId="351099BC" w14:textId="6192C091" w:rsidTr="00ED4440">
        <w:trPr>
          <w:trHeight w:val="350"/>
          <w:tblCellSpacing w:w="0" w:type="dxa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957D" w14:textId="17E102CF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3402" w:type="dxa"/>
          </w:tcPr>
          <w:p w14:paraId="3DE79B6F" w14:textId="732C2BC4" w:rsidR="00ED4440" w:rsidRPr="00A71180" w:rsidRDefault="00ED4440" w:rsidP="00952398">
            <w:pPr>
              <w:spacing w:before="120" w:after="120" w:line="234" w:lineRule="atLeast"/>
              <w:rPr>
                <w:color w:val="000000"/>
                <w:sz w:val="26"/>
                <w:szCs w:val="26"/>
              </w:rPr>
            </w:pPr>
            <w:r w:rsidRPr="00A71180">
              <w:rPr>
                <w:color w:val="000000"/>
                <w:sz w:val="26"/>
                <w:szCs w:val="26"/>
              </w:rPr>
              <w:t>Luật quốc t</w:t>
            </w:r>
            <w:r w:rsidRPr="00A71180">
              <w:rPr>
                <w:color w:val="000000"/>
                <w:sz w:val="26"/>
                <w:szCs w:val="26"/>
                <w:lang w:val="vi-VN"/>
              </w:rPr>
              <w:t xml:space="preserve">ế 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D079" w14:textId="308B9C3F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71180">
              <w:rPr>
                <w:color w:val="000000"/>
                <w:sz w:val="26"/>
                <w:szCs w:val="26"/>
              </w:rPr>
              <w:t>7380108</w:t>
            </w:r>
          </w:p>
        </w:tc>
        <w:tc>
          <w:tcPr>
            <w:tcW w:w="2212" w:type="dxa"/>
          </w:tcPr>
          <w:p w14:paraId="55F2667F" w14:textId="5C6339EA" w:rsidR="00ED4440" w:rsidRPr="00A71180" w:rsidRDefault="00ED4440" w:rsidP="00ED4440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8</w:t>
            </w:r>
            <w:r w:rsidRPr="00A71180">
              <w:rPr>
                <w:color w:val="000000"/>
                <w:sz w:val="26"/>
                <w:szCs w:val="26"/>
              </w:rPr>
              <w:t>380108</w:t>
            </w:r>
          </w:p>
        </w:tc>
      </w:tr>
    </w:tbl>
    <w:p w14:paraId="44AC507E" w14:textId="29910F25" w:rsidR="00952398" w:rsidRPr="00952398" w:rsidRDefault="00952398" w:rsidP="00952398">
      <w:pPr>
        <w:jc w:val="center"/>
        <w:rPr>
          <w:b/>
          <w:bCs/>
          <w:lang w:val="vi-VN"/>
        </w:rPr>
      </w:pPr>
      <w:r w:rsidRPr="00952398">
        <w:rPr>
          <w:b/>
          <w:bCs/>
          <w:lang w:val="vi-VN"/>
        </w:rPr>
        <w:t>PHỤ LỤC II. NGÀNH PHÙ HỢP</w:t>
      </w:r>
    </w:p>
    <w:p w14:paraId="4BED0078" w14:textId="230D1A42" w:rsidR="00952398" w:rsidRPr="00952398" w:rsidRDefault="00952398" w:rsidP="00952398">
      <w:pPr>
        <w:pStyle w:val="ListParagraph"/>
        <w:ind w:left="0" w:firstLine="9"/>
        <w:jc w:val="center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952398">
        <w:rPr>
          <w:rFonts w:ascii="Times New Roman" w:hAnsi="Times New Roman" w:cs="Times New Roman"/>
          <w:i/>
          <w:iCs/>
          <w:lang w:val="vi-VN"/>
        </w:rPr>
        <w:t xml:space="preserve">(Dẫn theo </w:t>
      </w:r>
      <w:r w:rsidRPr="00952398">
        <w:rPr>
          <w:rFonts w:ascii="Times New Roman" w:hAnsi="Times New Roman" w:cs="Times New Roman"/>
          <w:i/>
          <w:iCs/>
          <w:color w:val="000000"/>
          <w:sz w:val="26"/>
          <w:szCs w:val="26"/>
        </w:rPr>
        <w:t>Danh mục giáo dục, đào tạo cấp IV trình độ đại học</w:t>
      </w:r>
      <w:r w:rsidRPr="00952398">
        <w:rPr>
          <w:rFonts w:ascii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 ban hành kèm theo Thông tư </w:t>
      </w:r>
      <w:r w:rsidR="00ED4440">
        <w:rPr>
          <w:rFonts w:ascii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số: </w:t>
      </w:r>
      <w:r w:rsidRPr="00952398">
        <w:rPr>
          <w:rFonts w:ascii="Times New Roman" w:hAnsi="Times New Roman" w:cs="Times New Roman"/>
          <w:i/>
          <w:iCs/>
          <w:color w:val="000000"/>
          <w:sz w:val="26"/>
          <w:szCs w:val="26"/>
          <w:lang w:val="vi-VN"/>
        </w:rPr>
        <w:t>24/2017/TT-BGDĐT ngày 10/10/2</w:t>
      </w:r>
      <w:r w:rsidR="00ED4440">
        <w:rPr>
          <w:rFonts w:ascii="Times New Roman" w:hAnsi="Times New Roman" w:cs="Times New Roman"/>
          <w:i/>
          <w:iCs/>
          <w:color w:val="000000"/>
          <w:sz w:val="26"/>
          <w:szCs w:val="26"/>
          <w:lang w:val="vi-VN"/>
        </w:rPr>
        <w:t>0</w:t>
      </w:r>
      <w:r w:rsidRPr="00952398">
        <w:rPr>
          <w:rFonts w:ascii="Times New Roman" w:hAnsi="Times New Roman" w:cs="Times New Roman"/>
          <w:i/>
          <w:iCs/>
          <w:color w:val="000000"/>
          <w:sz w:val="26"/>
          <w:szCs w:val="26"/>
          <w:lang w:val="vi-VN"/>
        </w:rPr>
        <w:t>17</w:t>
      </w:r>
      <w:r w:rsidR="00ED4440">
        <w:rPr>
          <w:rFonts w:ascii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 của Bộ Giáo dục và Đào tạo)</w:t>
      </w:r>
    </w:p>
    <w:p w14:paraId="3CFECB05" w14:textId="5E37E072" w:rsidR="00952398" w:rsidRPr="00952398" w:rsidRDefault="00952398">
      <w:pPr>
        <w:rPr>
          <w:lang w:val="vi-VN"/>
        </w:rPr>
      </w:pPr>
    </w:p>
    <w:sectPr w:rsidR="00952398" w:rsidRPr="00952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98"/>
    <w:rsid w:val="00952398"/>
    <w:rsid w:val="00E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6EFBB6"/>
  <w15:chartTrackingRefBased/>
  <w15:docId w15:val="{BB4EE941-B24E-B340-8FF2-51753209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3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9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Đại học Luật Thành phố Hồ Chí Minh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Nguyen</dc:creator>
  <cp:keywords/>
  <dc:description/>
  <cp:lastModifiedBy>Ngoc Nguyen</cp:lastModifiedBy>
  <cp:revision>1</cp:revision>
  <dcterms:created xsi:type="dcterms:W3CDTF">2022-05-06T02:40:00Z</dcterms:created>
  <dcterms:modified xsi:type="dcterms:W3CDTF">2022-05-06T02:55:00Z</dcterms:modified>
</cp:coreProperties>
</file>